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34" w:rsidRDefault="00882134">
      <w:pPr>
        <w:rPr>
          <w:rFonts w:ascii="仿宋" w:eastAsia="仿宋" w:hAnsi="仿宋"/>
          <w:spacing w:val="12"/>
          <w:sz w:val="28"/>
          <w:szCs w:val="28"/>
          <w:shd w:val="clear" w:color="auto" w:fill="FFFFFF"/>
        </w:rPr>
      </w:pPr>
    </w:p>
    <w:p w:rsidR="00882134" w:rsidRDefault="00571C12">
      <w:pPr>
        <w:rPr>
          <w:rFonts w:ascii="仿宋" w:eastAsia="仿宋" w:hAnsi="仿宋"/>
          <w:spacing w:val="12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pacing w:val="12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spacing w:val="12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hint="eastAsia"/>
          <w:spacing w:val="12"/>
          <w:sz w:val="28"/>
          <w:szCs w:val="28"/>
          <w:shd w:val="clear" w:color="auto" w:fill="FFFFFF"/>
        </w:rPr>
        <w:t>：</w:t>
      </w:r>
    </w:p>
    <w:p w:rsidR="00882134" w:rsidRDefault="00571C1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国际经济与贸易专业双学位班</w:t>
      </w:r>
      <w:r>
        <w:rPr>
          <w:rFonts w:ascii="宋体" w:hAnsi="宋体" w:hint="eastAsia"/>
          <w:b/>
          <w:bCs/>
          <w:sz w:val="36"/>
          <w:szCs w:val="36"/>
        </w:rPr>
        <w:t>2</w:t>
      </w:r>
      <w:r>
        <w:rPr>
          <w:rFonts w:ascii="宋体" w:hAnsi="宋体" w:hint="eastAsia"/>
          <w:b/>
          <w:bCs/>
          <w:sz w:val="36"/>
          <w:szCs w:val="36"/>
        </w:rPr>
        <w:t>02</w:t>
      </w:r>
      <w:r>
        <w:rPr>
          <w:rFonts w:ascii="宋体" w:hAnsi="宋体" w:hint="eastAsia"/>
          <w:b/>
          <w:bCs/>
          <w:sz w:val="36"/>
          <w:szCs w:val="36"/>
        </w:rPr>
        <w:t>5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报名</w:t>
      </w:r>
      <w:r>
        <w:rPr>
          <w:rFonts w:ascii="宋体" w:hAnsi="宋体" w:hint="eastAsia"/>
          <w:b/>
          <w:bCs/>
          <w:sz w:val="36"/>
          <w:szCs w:val="36"/>
        </w:rPr>
        <w:t>申请表</w:t>
      </w:r>
      <w:bookmarkEnd w:id="0"/>
    </w:p>
    <w:p w:rsidR="00882134" w:rsidRDefault="00882134"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Spec="center" w:tblpY="288"/>
        <w:tblOverlap w:val="never"/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990"/>
        <w:gridCol w:w="1275"/>
        <w:gridCol w:w="690"/>
        <w:gridCol w:w="345"/>
        <w:gridCol w:w="1298"/>
        <w:gridCol w:w="1357"/>
        <w:gridCol w:w="1920"/>
      </w:tblGrid>
      <w:tr w:rsidR="00882134">
        <w:trPr>
          <w:trHeight w:val="782"/>
          <w:jc w:val="center"/>
        </w:trPr>
        <w:tc>
          <w:tcPr>
            <w:tcW w:w="1232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990" w:type="dxa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357" w:type="dxa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寸免冠照片</w:t>
            </w:r>
          </w:p>
        </w:tc>
      </w:tr>
      <w:tr w:rsidR="00882134">
        <w:trPr>
          <w:trHeight w:val="657"/>
          <w:jc w:val="center"/>
        </w:trPr>
        <w:tc>
          <w:tcPr>
            <w:tcW w:w="1232" w:type="dxa"/>
            <w:vAlign w:val="center"/>
          </w:tcPr>
          <w:p w:rsidR="00882134" w:rsidRDefault="00571C1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现有班级</w:t>
            </w:r>
          </w:p>
        </w:tc>
        <w:tc>
          <w:tcPr>
            <w:tcW w:w="3300" w:type="dxa"/>
            <w:gridSpan w:val="4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2134" w:rsidRDefault="00571C1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357" w:type="dxa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2134">
        <w:trPr>
          <w:trHeight w:val="707"/>
          <w:jc w:val="center"/>
        </w:trPr>
        <w:tc>
          <w:tcPr>
            <w:tcW w:w="1232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90" w:type="dxa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357" w:type="dxa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2134">
        <w:trPr>
          <w:trHeight w:val="779"/>
          <w:jc w:val="center"/>
        </w:trPr>
        <w:tc>
          <w:tcPr>
            <w:tcW w:w="1232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高考英语成绩</w:t>
            </w:r>
          </w:p>
        </w:tc>
        <w:tc>
          <w:tcPr>
            <w:tcW w:w="2655" w:type="dxa"/>
            <w:gridSpan w:val="2"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2134">
        <w:trPr>
          <w:trHeight w:val="1165"/>
          <w:jc w:val="center"/>
        </w:trPr>
        <w:tc>
          <w:tcPr>
            <w:tcW w:w="4187" w:type="dxa"/>
            <w:gridSpan w:val="4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对于通过大学英语六级有没有把握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4920" w:type="dxa"/>
            <w:gridSpan w:val="4"/>
            <w:vAlign w:val="center"/>
          </w:tcPr>
          <w:p w:rsidR="00882134" w:rsidRDefault="00571C12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（有或没有）</w:t>
            </w:r>
          </w:p>
        </w:tc>
      </w:tr>
      <w:tr w:rsidR="00882134">
        <w:trPr>
          <w:trHeight w:val="1300"/>
          <w:jc w:val="center"/>
        </w:trPr>
        <w:tc>
          <w:tcPr>
            <w:tcW w:w="4187" w:type="dxa"/>
            <w:gridSpan w:val="4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如果被录取是否能坚持拿到双学位</w:t>
            </w:r>
          </w:p>
        </w:tc>
        <w:tc>
          <w:tcPr>
            <w:tcW w:w="4920" w:type="dxa"/>
            <w:gridSpan w:val="4"/>
            <w:vAlign w:val="center"/>
          </w:tcPr>
          <w:p w:rsidR="00882134" w:rsidRDefault="00571C12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（能或不能）</w:t>
            </w:r>
          </w:p>
        </w:tc>
      </w:tr>
      <w:tr w:rsidR="00882134">
        <w:trPr>
          <w:trHeight w:val="3429"/>
          <w:jc w:val="center"/>
        </w:trPr>
        <w:tc>
          <w:tcPr>
            <w:tcW w:w="1232" w:type="dxa"/>
            <w:vAlign w:val="center"/>
          </w:tcPr>
          <w:p w:rsidR="00882134" w:rsidRDefault="00571C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早请人</w:t>
            </w:r>
            <w:r>
              <w:rPr>
                <w:rFonts w:ascii="仿宋" w:eastAsia="仿宋" w:hAnsi="仿宋" w:hint="eastAsia"/>
                <w:sz w:val="24"/>
              </w:rPr>
              <w:t>签字确认</w:t>
            </w:r>
          </w:p>
        </w:tc>
        <w:tc>
          <w:tcPr>
            <w:tcW w:w="7875" w:type="dxa"/>
            <w:gridSpan w:val="7"/>
            <w:vAlign w:val="center"/>
          </w:tcPr>
          <w:p w:rsidR="00882134" w:rsidRDefault="00571C12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本人承诺以上所填报的所有信息（包括本人所提供的所有申请材料）真实准确，信息修改、虚假或错误由本人负责。</w:t>
            </w:r>
          </w:p>
          <w:p w:rsidR="00882134" w:rsidRDefault="00882134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882134" w:rsidRDefault="00882134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882134" w:rsidRDefault="00882134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882134" w:rsidRDefault="00882134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882134" w:rsidRDefault="00571C1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报名者</w:t>
            </w:r>
            <w:r>
              <w:rPr>
                <w:rFonts w:ascii="仿宋" w:eastAsia="仿宋" w:hAnsi="仿宋" w:hint="eastAsia"/>
                <w:sz w:val="24"/>
              </w:rPr>
              <w:t>（承诺人）签名：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882134" w:rsidRDefault="0088213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82134" w:rsidRDefault="00571C12">
      <w:pPr>
        <w:rPr>
          <w:rFonts w:ascii="仿宋" w:eastAsia="仿宋" w:hAnsi="仿宋"/>
          <w:b/>
          <w:bCs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zCs w:val="24"/>
          <w:shd w:val="clear" w:color="auto" w:fill="FFFFFF"/>
        </w:rPr>
        <w:t>注：《申请表》需考生签字确认后方可有效。</w:t>
      </w:r>
    </w:p>
    <w:p w:rsidR="00882134" w:rsidRDefault="00882134">
      <w:pPr>
        <w:rPr>
          <w:rFonts w:ascii="宋体" w:hAnsi="宋体"/>
          <w:color w:val="333333"/>
          <w:sz w:val="19"/>
          <w:szCs w:val="19"/>
        </w:rPr>
      </w:pPr>
    </w:p>
    <w:sectPr w:rsidR="00882134">
      <w:pgSz w:w="11906" w:h="16838"/>
      <w:pgMar w:top="935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34"/>
    <w:rsid w:val="00571C12"/>
    <w:rsid w:val="00882134"/>
    <w:rsid w:val="65552E17"/>
    <w:rsid w:val="77E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默认段落字体1"/>
    <w:qFormat/>
  </w:style>
  <w:style w:type="table" w:customStyle="1" w:styleId="11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a"/>
    <w:semiHidden/>
    <w:qFormat/>
    <w:pPr>
      <w:jc w:val="left"/>
    </w:pPr>
  </w:style>
  <w:style w:type="paragraph" w:customStyle="1" w:styleId="13">
    <w:name w:val="批注框文本1"/>
    <w:basedOn w:val="a"/>
    <w:semiHidden/>
    <w:qFormat/>
    <w:rPr>
      <w:sz w:val="18"/>
      <w:szCs w:val="18"/>
    </w:rPr>
  </w:style>
  <w:style w:type="paragraph" w:customStyle="1" w:styleId="14">
    <w:name w:val="页脚1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3">
    <w:name w:val="页脚 字符"/>
    <w:link w:val="14"/>
    <w:qFormat/>
    <w:rPr>
      <w:kern w:val="2"/>
      <w:sz w:val="18"/>
      <w:szCs w:val="18"/>
    </w:rPr>
  </w:style>
  <w:style w:type="paragraph" w:customStyle="1" w:styleId="15">
    <w:name w:val="页眉1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15"/>
    <w:qFormat/>
    <w:rPr>
      <w:kern w:val="2"/>
      <w:sz w:val="18"/>
      <w:szCs w:val="18"/>
    </w:rPr>
  </w:style>
  <w:style w:type="paragraph" w:customStyle="1" w:styleId="16">
    <w:name w:val="批注主题1"/>
    <w:basedOn w:val="12"/>
    <w:semiHidden/>
    <w:rPr>
      <w:b/>
      <w:bCs/>
    </w:rPr>
  </w:style>
  <w:style w:type="character" w:customStyle="1" w:styleId="1">
    <w:name w:val="批注引用1"/>
    <w:semiHidden/>
    <w:qFormat/>
    <w:rPr>
      <w:sz w:val="21"/>
      <w:szCs w:val="21"/>
    </w:rPr>
  </w:style>
  <w:style w:type="paragraph" w:customStyle="1" w:styleId="a5">
    <w:name w:val="列表段落"/>
    <w:basedOn w:val="a"/>
    <w:qFormat/>
    <w:pPr>
      <w:ind w:firstLineChars="200" w:firstLine="420"/>
    </w:pPr>
  </w:style>
  <w:style w:type="paragraph" w:styleId="a6">
    <w:name w:val="Balloon Text"/>
    <w:basedOn w:val="a"/>
    <w:link w:val="Char"/>
    <w:rsid w:val="00571C12"/>
    <w:rPr>
      <w:sz w:val="18"/>
      <w:szCs w:val="18"/>
    </w:rPr>
  </w:style>
  <w:style w:type="character" w:customStyle="1" w:styleId="Char">
    <w:name w:val="批注框文本 Char"/>
    <w:basedOn w:val="a0"/>
    <w:link w:val="a6"/>
    <w:rsid w:val="00571C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默认段落字体1"/>
    <w:qFormat/>
  </w:style>
  <w:style w:type="table" w:customStyle="1" w:styleId="11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a"/>
    <w:semiHidden/>
    <w:qFormat/>
    <w:pPr>
      <w:jc w:val="left"/>
    </w:pPr>
  </w:style>
  <w:style w:type="paragraph" w:customStyle="1" w:styleId="13">
    <w:name w:val="批注框文本1"/>
    <w:basedOn w:val="a"/>
    <w:semiHidden/>
    <w:qFormat/>
    <w:rPr>
      <w:sz w:val="18"/>
      <w:szCs w:val="18"/>
    </w:rPr>
  </w:style>
  <w:style w:type="paragraph" w:customStyle="1" w:styleId="14">
    <w:name w:val="页脚1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3">
    <w:name w:val="页脚 字符"/>
    <w:link w:val="14"/>
    <w:qFormat/>
    <w:rPr>
      <w:kern w:val="2"/>
      <w:sz w:val="18"/>
      <w:szCs w:val="18"/>
    </w:rPr>
  </w:style>
  <w:style w:type="paragraph" w:customStyle="1" w:styleId="15">
    <w:name w:val="页眉1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15"/>
    <w:qFormat/>
    <w:rPr>
      <w:kern w:val="2"/>
      <w:sz w:val="18"/>
      <w:szCs w:val="18"/>
    </w:rPr>
  </w:style>
  <w:style w:type="paragraph" w:customStyle="1" w:styleId="16">
    <w:name w:val="批注主题1"/>
    <w:basedOn w:val="12"/>
    <w:semiHidden/>
    <w:rPr>
      <w:b/>
      <w:bCs/>
    </w:rPr>
  </w:style>
  <w:style w:type="character" w:customStyle="1" w:styleId="1">
    <w:name w:val="批注引用1"/>
    <w:semiHidden/>
    <w:qFormat/>
    <w:rPr>
      <w:sz w:val="21"/>
      <w:szCs w:val="21"/>
    </w:rPr>
  </w:style>
  <w:style w:type="paragraph" w:customStyle="1" w:styleId="a5">
    <w:name w:val="列表段落"/>
    <w:basedOn w:val="a"/>
    <w:qFormat/>
    <w:pPr>
      <w:ind w:firstLineChars="200" w:firstLine="420"/>
    </w:pPr>
  </w:style>
  <w:style w:type="paragraph" w:styleId="a6">
    <w:name w:val="Balloon Text"/>
    <w:basedOn w:val="a"/>
    <w:link w:val="Char"/>
    <w:rsid w:val="00571C12"/>
    <w:rPr>
      <w:sz w:val="18"/>
      <w:szCs w:val="18"/>
    </w:rPr>
  </w:style>
  <w:style w:type="character" w:customStyle="1" w:styleId="Char">
    <w:name w:val="批注框文本 Char"/>
    <w:basedOn w:val="a0"/>
    <w:link w:val="a6"/>
    <w:rsid w:val="00571C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 恒</dc:creator>
  <cp:lastModifiedBy>AutoBVT</cp:lastModifiedBy>
  <cp:revision>2</cp:revision>
  <dcterms:created xsi:type="dcterms:W3CDTF">2025-11-28T07:08:00Z</dcterms:created>
  <dcterms:modified xsi:type="dcterms:W3CDTF">2025-11-28T07:08:00Z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eyJoZGlkIjoiYzNiZTkzM2IwY2JhYjZiNDgzZTI1ZTQ1MDhkZTQ4NjAiLCJ1c2VySWQiOiIxNTU3MDQ0OTA5In0=</vt:lpwstr>
  </property>
  <property fmtid="{D5CDD505-2E9C-101B-9397-08002B2CF9AE}" pid="3" name="KSOProductBuildVer">
    <vt:lpwstr>2052-12.1.0.20305</vt:lpwstr>
  </property>
  <property fmtid="{D5CDD505-2E9C-101B-9397-08002B2CF9AE}" pid="4" name="ICV">
    <vt:lpwstr>7568232563114D51BCE9DA78DAB7FC73_13</vt:lpwstr>
  </property>
</Properties>
</file>