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关于会计知识竞赛的通知（一）</w:t>
      </w:r>
    </w:p>
    <w:p>
      <w:pPr>
        <w:rPr>
          <w:rFonts w:ascii="宋体" w:cs="宋体"/>
          <w:color w:val="333333"/>
          <w:sz w:val="24"/>
        </w:rPr>
      </w:pPr>
      <w:r>
        <w:rPr>
          <w:sz w:val="28"/>
          <w:szCs w:val="28"/>
        </w:rPr>
        <w:t xml:space="preserve">     2017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0</w:t>
      </w:r>
      <w:bookmarkStart w:id="0" w:name="_GoBack"/>
      <w:bookmarkEnd w:id="0"/>
      <w:r>
        <w:rPr>
          <w:rFonts w:hint="eastAsia"/>
          <w:sz w:val="28"/>
          <w:szCs w:val="28"/>
        </w:rPr>
        <w:t>日下午两点整，在校图书馆四楼电子阅览室举行</w:t>
      </w:r>
      <w:r>
        <w:rPr>
          <w:rFonts w:hint="eastAsia"/>
          <w:sz w:val="28"/>
          <w:szCs w:val="28"/>
          <w:lang w:val="en-US" w:eastAsia="zh-CN"/>
        </w:rPr>
        <w:t>第二</w:t>
      </w:r>
      <w:r>
        <w:rPr>
          <w:rFonts w:hint="eastAsia"/>
          <w:sz w:val="28"/>
          <w:szCs w:val="28"/>
        </w:rPr>
        <w:t>届会计知识竞赛（初级组）开幕式，正式</w:t>
      </w:r>
      <w:r>
        <w:rPr>
          <w:rFonts w:hint="eastAsia" w:ascii="宋体" w:hAnsi="宋体" w:cs="宋体"/>
          <w:color w:val="333333"/>
          <w:sz w:val="28"/>
          <w:szCs w:val="28"/>
        </w:rPr>
        <w:t>比赛时间</w:t>
      </w:r>
      <w:r>
        <w:rPr>
          <w:rFonts w:ascii="宋体" w:hAnsi="宋体" w:cs="宋体"/>
          <w:color w:val="333333"/>
          <w:sz w:val="28"/>
          <w:szCs w:val="28"/>
        </w:rPr>
        <w:t>2</w:t>
      </w:r>
      <w:r>
        <w:rPr>
          <w:rFonts w:hint="eastAsia" w:ascii="宋体" w:hAnsi="宋体" w:cs="宋体"/>
          <w:color w:val="333333"/>
          <w:sz w:val="28"/>
          <w:szCs w:val="28"/>
        </w:rPr>
        <w:t>：</w:t>
      </w:r>
      <w:r>
        <w:rPr>
          <w:rFonts w:ascii="宋体" w:hAnsi="宋体" w:cs="宋体"/>
          <w:color w:val="333333"/>
          <w:sz w:val="28"/>
          <w:szCs w:val="28"/>
        </w:rPr>
        <w:t>30-4</w:t>
      </w:r>
      <w:r>
        <w:rPr>
          <w:rFonts w:hint="eastAsia" w:ascii="宋体" w:hAnsi="宋体" w:cs="宋体"/>
          <w:color w:val="333333"/>
          <w:sz w:val="28"/>
          <w:szCs w:val="28"/>
        </w:rPr>
        <w:t>：</w:t>
      </w:r>
      <w:r>
        <w:rPr>
          <w:rFonts w:ascii="宋体" w:hAnsi="宋体" w:cs="宋体"/>
          <w:color w:val="333333"/>
          <w:sz w:val="28"/>
          <w:szCs w:val="28"/>
        </w:rPr>
        <w:t>30</w:t>
      </w:r>
      <w:r>
        <w:rPr>
          <w:rFonts w:hint="eastAsia" w:ascii="宋体" w:hAnsi="宋体" w:cs="宋体"/>
          <w:color w:val="333333"/>
          <w:sz w:val="28"/>
          <w:szCs w:val="28"/>
        </w:rPr>
        <w:t>，</w:t>
      </w:r>
      <w:r>
        <w:rPr>
          <w:rFonts w:hint="eastAsia"/>
          <w:sz w:val="28"/>
          <w:szCs w:val="28"/>
        </w:rPr>
        <w:t>参加比赛对象包括</w:t>
      </w:r>
      <w:r>
        <w:rPr>
          <w:rFonts w:ascii="宋体" w:hAnsi="宋体" w:cs="宋体"/>
          <w:color w:val="333333"/>
          <w:sz w:val="28"/>
          <w:szCs w:val="28"/>
        </w:rPr>
        <w:t>2015</w:t>
      </w:r>
      <w:r>
        <w:rPr>
          <w:rFonts w:hint="eastAsia" w:ascii="宋体" w:hAnsi="宋体" w:cs="宋体"/>
          <w:color w:val="333333"/>
          <w:sz w:val="28"/>
          <w:szCs w:val="28"/>
        </w:rPr>
        <w:t>、</w:t>
      </w:r>
      <w:r>
        <w:rPr>
          <w:rFonts w:ascii="宋体" w:hAnsi="宋体" w:cs="宋体"/>
          <w:color w:val="333333"/>
          <w:sz w:val="28"/>
          <w:szCs w:val="28"/>
        </w:rPr>
        <w:t>2016</w:t>
      </w:r>
      <w:r>
        <w:rPr>
          <w:rFonts w:hint="eastAsia" w:ascii="宋体" w:hAnsi="宋体" w:cs="宋体"/>
          <w:color w:val="333333"/>
          <w:sz w:val="28"/>
          <w:szCs w:val="28"/>
        </w:rPr>
        <w:t>级会计专业、</w:t>
      </w:r>
      <w:r>
        <w:rPr>
          <w:rFonts w:ascii="宋体" w:hAnsi="宋体" w:cs="宋体"/>
          <w:color w:val="333333"/>
          <w:sz w:val="28"/>
          <w:szCs w:val="28"/>
        </w:rPr>
        <w:t>201</w:t>
      </w:r>
      <w:r>
        <w:rPr>
          <w:rFonts w:hint="eastAsia" w:ascii="宋体" w:hAnsi="宋体" w:cs="宋体"/>
          <w:color w:val="333333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color w:val="333333"/>
          <w:sz w:val="28"/>
          <w:szCs w:val="28"/>
        </w:rPr>
        <w:t>级财务管理专业及其他在校专业。请通知参加比赛的同学务必带上学生证和一卡通（凭一卡通才能进入图书馆，凭学生证才能参加比赛！！！）请涉及参加比赛的辅</w:t>
      </w:r>
      <w:r>
        <w:rPr>
          <w:rFonts w:hint="eastAsia" w:ascii="宋体" w:hAnsi="宋体" w:cs="宋体"/>
          <w:color w:val="333333"/>
          <w:sz w:val="28"/>
          <w:szCs w:val="28"/>
          <w:lang w:val="en-US" w:eastAsia="zh-CN"/>
        </w:rPr>
        <w:t>导员老师</w:t>
      </w:r>
      <w:r>
        <w:rPr>
          <w:rFonts w:hint="eastAsia" w:ascii="宋体" w:hAnsi="宋体" w:cs="宋体"/>
          <w:color w:val="333333"/>
          <w:sz w:val="28"/>
          <w:szCs w:val="28"/>
        </w:rPr>
        <w:t>同时到场。</w:t>
      </w:r>
    </w:p>
    <w:p>
      <w:pPr>
        <w:rPr>
          <w:rFonts w:ascii="宋体" w:cs="宋体"/>
          <w:color w:val="333333"/>
          <w:sz w:val="24"/>
        </w:rPr>
      </w:pPr>
    </w:p>
    <w:p>
      <w:pPr>
        <w:rPr>
          <w:b/>
          <w:bCs/>
          <w:color w:val="FF0000"/>
          <w:sz w:val="44"/>
          <w:szCs w:val="44"/>
        </w:rPr>
      </w:pPr>
    </w:p>
    <w:p>
      <w:pPr>
        <w:rPr>
          <w:b/>
          <w:bCs/>
          <w:color w:val="FF0000"/>
          <w:sz w:val="44"/>
          <w:szCs w:val="44"/>
        </w:rPr>
      </w:pPr>
    </w:p>
    <w:p>
      <w:pPr>
        <w:jc w:val="center"/>
        <w:rPr>
          <w:b/>
          <w:bCs/>
          <w:color w:val="FF0000"/>
          <w:sz w:val="44"/>
          <w:szCs w:val="44"/>
        </w:rPr>
      </w:pPr>
      <w:r>
        <w:rPr>
          <w:rFonts w:hint="eastAsia"/>
          <w:b/>
          <w:bCs/>
          <w:color w:val="FF0000"/>
          <w:sz w:val="44"/>
          <w:szCs w:val="44"/>
        </w:rPr>
        <w:t>湖北第二师范学院考试系统使用文档</w:t>
      </w: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Step1</w:t>
      </w:r>
      <w:r>
        <w:rPr>
          <w:rFonts w:hint="eastAsia"/>
          <w:b/>
          <w:bCs/>
          <w:sz w:val="32"/>
          <w:szCs w:val="32"/>
        </w:rPr>
        <w:t>：打开网站，登陆</w:t>
      </w:r>
    </w:p>
    <w:p>
      <w:pPr>
        <w:rPr>
          <w:b/>
          <w:bCs/>
          <w:sz w:val="32"/>
          <w:szCs w:val="32"/>
        </w:rPr>
      </w:pPr>
      <w:r>
        <w:rPr>
          <w:b/>
          <w:sz w:val="32"/>
          <w:szCs w:val="32"/>
        </w:rPr>
        <w:pict>
          <v:shape id="_x0000_i1025" o:spt="75" type="#_x0000_t75" style="height:232.5pt;width:410.25pt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pict>
      </w: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Step2</w:t>
      </w:r>
      <w:r>
        <w:rPr>
          <w:rFonts w:hint="eastAsia"/>
          <w:b/>
          <w:bCs/>
          <w:sz w:val="32"/>
          <w:szCs w:val="32"/>
        </w:rPr>
        <w:t>：登录后，点击【进入】进入考试页面</w:t>
      </w:r>
    </w:p>
    <w:p>
      <w:pPr>
        <w:rPr>
          <w:b/>
          <w:bCs/>
          <w:sz w:val="32"/>
          <w:szCs w:val="32"/>
        </w:rPr>
      </w:pPr>
      <w:r>
        <w:rPr>
          <w:b/>
          <w:sz w:val="32"/>
          <w:szCs w:val="32"/>
        </w:rPr>
        <w:pict>
          <v:shape id="_x0000_i1026" o:spt="75" type="#_x0000_t75" style="height:254.25pt;width:411.75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Step3</w:t>
      </w:r>
      <w:r>
        <w:rPr>
          <w:rFonts w:hint="eastAsia"/>
          <w:b/>
          <w:bCs/>
          <w:sz w:val="32"/>
          <w:szCs w:val="32"/>
        </w:rPr>
        <w:t>：进入考生信息核对页面和考试注意事项</w:t>
      </w: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  <w:r>
        <w:rPr>
          <w:b/>
          <w:sz w:val="32"/>
          <w:szCs w:val="32"/>
        </w:rPr>
        <w:pict>
          <v:shape id="_x0000_i1027" o:spt="75" type="#_x0000_t75" style="height:250.5pt;width:413.25pt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pict>
      </w: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Step4</w:t>
      </w:r>
      <w:r>
        <w:rPr>
          <w:rFonts w:hint="eastAsia"/>
          <w:b/>
          <w:bCs/>
          <w:sz w:val="32"/>
          <w:szCs w:val="32"/>
        </w:rPr>
        <w:t>：点击【参加】，进入答卷页面，开始答题</w:t>
      </w:r>
    </w:p>
    <w:p>
      <w:pPr>
        <w:rPr>
          <w:b/>
          <w:bCs/>
          <w:sz w:val="32"/>
          <w:szCs w:val="32"/>
        </w:rPr>
      </w:pPr>
      <w:r>
        <w:rPr>
          <w:b/>
          <w:sz w:val="32"/>
          <w:szCs w:val="32"/>
        </w:rPr>
        <w:pict>
          <v:shape id="_x0000_i1028" o:spt="75" type="#_x0000_t75" style="height:292.5pt;width:411.75pt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pict>
      </w: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Step5</w:t>
      </w:r>
      <w:r>
        <w:rPr>
          <w:rFonts w:hint="eastAsia"/>
          <w:b/>
          <w:bCs/>
          <w:sz w:val="32"/>
          <w:szCs w:val="32"/>
        </w:rPr>
        <w:t>：交卷</w:t>
      </w:r>
      <w:r>
        <w:rPr>
          <w:b/>
          <w:bCs/>
          <w:sz w:val="32"/>
          <w:szCs w:val="32"/>
        </w:rPr>
        <w:t>—</w:t>
      </w:r>
      <w:r>
        <w:rPr>
          <w:rFonts w:hint="eastAsia"/>
          <w:b/>
          <w:bCs/>
          <w:sz w:val="32"/>
          <w:szCs w:val="32"/>
        </w:rPr>
        <w:t>试卷最下方点击【交卷】按钮即可</w:t>
      </w:r>
    </w:p>
    <w:p>
      <w:pPr>
        <w:rPr>
          <w:rFonts w:ascii="宋体" w:cs="宋体"/>
          <w:color w:val="333333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2063100"/>
    <w:rsid w:val="001A4043"/>
    <w:rsid w:val="0035653C"/>
    <w:rsid w:val="00396812"/>
    <w:rsid w:val="00683F3F"/>
    <w:rsid w:val="008E312D"/>
    <w:rsid w:val="00A2456D"/>
    <w:rsid w:val="01DF7CDF"/>
    <w:rsid w:val="0C946182"/>
    <w:rsid w:val="42063100"/>
    <w:rsid w:val="430E17F9"/>
    <w:rsid w:val="45A9633D"/>
    <w:rsid w:val="47950641"/>
    <w:rsid w:val="57846428"/>
    <w:rsid w:val="61A7356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99"/>
    <w:rPr>
      <w:rFonts w:cs="Times New Roman"/>
      <w:color w:val="800080"/>
      <w:u w:val="none"/>
    </w:rPr>
  </w:style>
  <w:style w:type="character" w:styleId="4">
    <w:name w:val="Hyperlink"/>
    <w:basedOn w:val="2"/>
    <w:uiPriority w:val="99"/>
    <w:rPr>
      <w:rFonts w:cs="Times New Roman"/>
      <w:color w:val="3F155A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50</Words>
  <Characters>289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2016-04-14T00:41:00Z</dcterms:created>
  <dc:creator>Administrator</dc:creator>
  <cp:lastModifiedBy>SQ</cp:lastModifiedBy>
  <dcterms:modified xsi:type="dcterms:W3CDTF">2017-03-22T07:47:26Z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